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24E3" w14:textId="181908C1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5A6DBF">
        <w:rPr>
          <w:rFonts w:ascii="Arial" w:eastAsia="Times New Roman" w:hAnsi="Arial" w:cs="Arial"/>
          <w:b/>
          <w:bCs/>
          <w:lang w:eastAsia="de-DE"/>
        </w:rPr>
        <w:t>Transkription Ratifikation</w:t>
      </w:r>
    </w:p>
    <w:p w14:paraId="63A5152B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BA40748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[S. 1:]</w:t>
      </w:r>
    </w:p>
    <w:p w14:paraId="3EB847CC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PIUS PAPA SEPTIMUS</w:t>
      </w:r>
    </w:p>
    <w:p w14:paraId="3EA73381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Cardinalis Hercules Consalvi Noster 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Secretis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Status, et</w:t>
      </w:r>
    </w:p>
    <w:p w14:paraId="2F6F9FE6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Liber Baro Casimirus de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Haeffelin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Episcopus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Chersonesi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Minister</w:t>
      </w:r>
    </w:p>
    <w:p w14:paraId="685611B2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Plenipotentiarius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Regis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apud Nos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hanc</w:t>
      </w:r>
      <w:proofErr w:type="spellEnd"/>
    </w:p>
    <w:p w14:paraId="48F1BD05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Sedem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vim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Instrumentorum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respective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Plenipotentiae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sequentem</w:t>
      </w:r>
      <w:proofErr w:type="spellEnd"/>
    </w:p>
    <w:p w14:paraId="7CED3D1B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Conventionem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sub die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quinta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Junii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praeteriti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inierunt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subscripserunt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344E4246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39514EDF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Conventio</w:t>
      </w:r>
      <w:proofErr w:type="spellEnd"/>
    </w:p>
    <w:p w14:paraId="7F4B99E0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inter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Sanctissimum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Dominum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Pium VII Summum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Pontificem</w:t>
      </w:r>
      <w:proofErr w:type="spellEnd"/>
    </w:p>
    <w:p w14:paraId="125B108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Majestatem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Suam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Maximilianum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Josephum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</w:p>
    <w:p w14:paraId="4A96B389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Regem</w:t>
      </w:r>
    </w:p>
    <w:p w14:paraId="12725F19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48B6EAC5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Nomine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Sanctissimae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Trinitatis</w:t>
      </w:r>
    </w:p>
    <w:p w14:paraId="2C59533F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79DB5CE4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Sanctitas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Summus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Pontifex Pius VII,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Majestas</w:t>
      </w:r>
      <w:proofErr w:type="spellEnd"/>
    </w:p>
    <w:p w14:paraId="6F87A231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Sua Maximilianus Josephus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Rex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debita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sollicitudi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1662C4F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ne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cupientes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quae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res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ecclesiasticas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pertinent,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certus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07BEABF1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bilisque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Regno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terrisque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subjectis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constituatur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ordo,</w:t>
      </w:r>
    </w:p>
    <w:p w14:paraId="38D6FCD7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solemnem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propterea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Conventionem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inire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decreverunt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2AAE981A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070DE8A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Hinc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Sanctitas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Summus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Pontifex Pius VII 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Plenipo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3BA3F669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tentiarium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nominavit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Eminentissimum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Dominum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Herculem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Consalvi</w:t>
      </w:r>
    </w:p>
    <w:p w14:paraId="1C30F183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[S. 2:]</w:t>
      </w:r>
    </w:p>
    <w:p w14:paraId="1CAE007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Sanctae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Romanae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Ecclesiae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Cardinalem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Diaconum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Sanctae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Agathae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</w:t>
      </w:r>
    </w:p>
    <w:p w14:paraId="5A558357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Suburram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Secretis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Satus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;</w:t>
      </w:r>
    </w:p>
    <w:p w14:paraId="1D9C88D5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Majestas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Sua Maximilianus Josephus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Rex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Excellen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193A2042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tissimum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Dominum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Baronem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Casimirum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Haeffelin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Episcopum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Cherso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65F44563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nesi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Ministrum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Plenipotentiarium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apud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Sanctam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Sedem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6716D6C1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Qui post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sibi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mutuo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tradita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respective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Instrumenta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sequentes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articulos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convenerunt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7239AA9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9533695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Articulus I</w:t>
      </w:r>
    </w:p>
    <w:p w14:paraId="7861BB2E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Religio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Catholica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Apostolica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Romana in toto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Re-</w:t>
      </w:r>
    </w:p>
    <w:p w14:paraId="5856D7BC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gno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terrisque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subjectis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sarta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tecta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conservabitur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juribus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, et</w:t>
      </w:r>
    </w:p>
    <w:p w14:paraId="169F233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praerogativis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quibus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frui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debet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ex Dei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ordinatione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Canonicis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san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721789C3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ctionibus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0C0CFD4C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695DFF09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Articulus II</w:t>
      </w:r>
    </w:p>
    <w:p w14:paraId="560DDF79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Sanctias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Sua,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servatis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servandis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Bavariae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Regni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Dioeceseos</w:t>
      </w:r>
      <w:proofErr w:type="spellEnd"/>
    </w:p>
    <w:p w14:paraId="6D4311A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sequenti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ratione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constituet</w:t>
      </w:r>
      <w:proofErr w:type="spellEnd"/>
    </w:p>
    <w:p w14:paraId="410A0931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Sedem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Frisingae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Monachium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transferet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eamque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eriget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Metro-</w:t>
      </w:r>
    </w:p>
    <w:p w14:paraId="390F73A5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politanam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quae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pro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Dioecesi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sua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habebit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territorium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actuale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Frisingen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20D4486D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sis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Dioecesis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;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ejus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tamen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Ecclesiae Antistes,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ejusque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Successores</w:t>
      </w:r>
      <w:proofErr w:type="spellEnd"/>
    </w:p>
    <w:p w14:paraId="0AEB3C04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Archiepiscopi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Monachii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Frisingae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nuncupandi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erunt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7D6A24B0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Eidem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Antistiti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Episcopales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Ecclesias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Augustanam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Passavien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6C0E7FD4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Ratisbonensem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praevia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Metropoliticae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qualitatis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suppressione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034AC6A7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Suffraganeos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assignabit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Anstistes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tamen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Passaviensis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Ecclesiae</w:t>
      </w:r>
    </w:p>
    <w:p w14:paraId="66B3B807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actu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vivens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exemptionis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privilegio, quoad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vixerit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gaudebit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17A7C9B4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Bambergensem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Cathedralem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Ecclesiam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Metropolitanam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eriget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1AF1AAC0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illique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Suffraganeos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assignabit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Ecclesias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Episcopales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Herbipolen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4304F9B" w14:textId="77777777" w:rsidR="005A6DBF" w:rsidRPr="005A6DBF" w:rsidRDefault="005A6DBF" w:rsidP="005A6DB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5A6DBF">
        <w:rPr>
          <w:rFonts w:ascii="Arial" w:eastAsia="Times New Roman" w:hAnsi="Arial" w:cs="Arial"/>
          <w:sz w:val="20"/>
          <w:szCs w:val="20"/>
          <w:lang w:eastAsia="de-DE"/>
        </w:rPr>
        <w:t>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eastAsia="de-DE"/>
        </w:rPr>
        <w:t>Eichstettensem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eastAsia="de-DE"/>
        </w:rPr>
        <w:t xml:space="preserve">, et </w:t>
      </w:r>
      <w:proofErr w:type="spellStart"/>
      <w:r w:rsidRPr="005A6DBF">
        <w:rPr>
          <w:rFonts w:ascii="Arial" w:eastAsia="Times New Roman" w:hAnsi="Arial" w:cs="Arial"/>
          <w:sz w:val="20"/>
          <w:szCs w:val="20"/>
          <w:lang w:eastAsia="de-DE"/>
        </w:rPr>
        <w:t>Spirensem</w:t>
      </w:r>
      <w:proofErr w:type="spellEnd"/>
      <w:r w:rsidRPr="005A6DBF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32FBBDE8" w14:textId="77777777" w:rsidR="00B46940" w:rsidRPr="005A6DBF" w:rsidRDefault="00B46940">
      <w:pPr>
        <w:rPr>
          <w:sz w:val="20"/>
          <w:szCs w:val="20"/>
        </w:rPr>
      </w:pPr>
    </w:p>
    <w:sectPr w:rsidR="00B46940" w:rsidRPr="005A6D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BF"/>
    <w:rsid w:val="005A6DBF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26D"/>
  <w15:chartTrackingRefBased/>
  <w15:docId w15:val="{FD0E2090-4191-4BAB-8A12-F4E4CF34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6DBF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2024-02-22T05:55:00Z</dcterms:created>
  <dcterms:modified xsi:type="dcterms:W3CDTF">2024-02-22T05:56:00Z</dcterms:modified>
</cp:coreProperties>
</file>