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0BCD" w14:textId="40EACAF1" w:rsidR="008E20AC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Datenschutzrechtliche Informationen nach § 15 KDG</w:t>
      </w:r>
      <w:r>
        <w:rPr>
          <w:rFonts w:ascii="Arial" w:hAnsi="Arial" w:cs="Arial"/>
          <w:b/>
        </w:rPr>
        <w:br/>
      </w:r>
    </w:p>
    <w:p w14:paraId="49588E50" w14:textId="77777777" w:rsidR="008E20AC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Verantwortlicher</w:t>
      </w:r>
    </w:p>
    <w:p w14:paraId="0EA9FD4C" w14:textId="20964F33" w:rsidR="008E20AC" w:rsidRDefault="009A1F79">
      <w:pPr>
        <w:rPr>
          <w:rFonts w:ascii="Arial" w:hAnsi="Arial" w:cs="Arial"/>
          <w:lang w:val="de-DE"/>
        </w:rPr>
      </w:pPr>
      <w:r w:rsidRPr="009A1F79">
        <w:rPr>
          <w:rFonts w:ascii="Arial" w:hAnsi="Arial" w:cs="Arial"/>
          <w:highlight w:val="yellow"/>
          <w:lang w:val="de-DE"/>
        </w:rPr>
        <w:t>Bitte Kontaktdaten der Pfarrkirchenstiftung eintragen.</w:t>
      </w:r>
    </w:p>
    <w:p w14:paraId="2A6706AE" w14:textId="77777777" w:rsidR="008E20AC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Datenschutzbeauftragter</w:t>
      </w:r>
    </w:p>
    <w:p w14:paraId="12796079" w14:textId="1EA61B0D" w:rsidR="008E20AC" w:rsidRDefault="009A1F79">
      <w:pPr>
        <w:spacing w:after="0" w:line="240" w:lineRule="auto"/>
        <w:rPr>
          <w:rFonts w:ascii="Arial" w:hAnsi="Arial" w:cs="Arial"/>
          <w:lang w:val="de-DE"/>
        </w:rPr>
      </w:pPr>
      <w:r w:rsidRPr="009A1F79">
        <w:rPr>
          <w:rFonts w:ascii="Arial" w:hAnsi="Arial" w:cs="Arial"/>
          <w:highlight w:val="yellow"/>
          <w:lang w:val="de-DE"/>
        </w:rPr>
        <w:t>Bitte Kontaktdaten des Datenschutzbeauftragten eintragen.</w:t>
      </w:r>
      <w:r>
        <w:rPr>
          <w:rFonts w:ascii="Arial" w:hAnsi="Arial" w:cs="Arial"/>
          <w:lang w:val="de-DE"/>
        </w:rPr>
        <w:t xml:space="preserve"> </w:t>
      </w:r>
    </w:p>
    <w:p w14:paraId="7CDF1897" w14:textId="77777777" w:rsidR="009A1F79" w:rsidRDefault="009A1F79">
      <w:pPr>
        <w:spacing w:after="0" w:line="240" w:lineRule="auto"/>
        <w:rPr>
          <w:rFonts w:ascii="Arial" w:hAnsi="Arial" w:cs="Arial"/>
          <w:lang w:val="de-DE"/>
        </w:rPr>
      </w:pPr>
    </w:p>
    <w:p w14:paraId="5576B954" w14:textId="77777777" w:rsidR="008E20AC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Allgemeines</w:t>
      </w:r>
    </w:p>
    <w:p w14:paraId="46B0AE45" w14:textId="2FB1C70B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nachfolgende Erklärung gibt einen Überblick darüber, welche Art von personenbezogenen Daten (§ 4 Nr. 1 KDG) der </w:t>
      </w:r>
      <w:r w:rsidR="009A1F79">
        <w:rPr>
          <w:rFonts w:ascii="Arial" w:hAnsi="Arial" w:cs="Arial"/>
          <w:lang w:val="de-DE"/>
        </w:rPr>
        <w:t>Kirchenverwaltungsmitglieder</w:t>
      </w:r>
      <w:r>
        <w:rPr>
          <w:rFonts w:ascii="Arial" w:hAnsi="Arial" w:cs="Arial"/>
          <w:lang w:val="de-DE"/>
        </w:rPr>
        <w:t xml:space="preserve"> (</w:t>
      </w:r>
      <w:r>
        <w:rPr>
          <w:rFonts w:ascii="Arial" w:hAnsi="Arial" w:cs="Arial"/>
          <w:b/>
          <w:lang w:val="de-DE"/>
        </w:rPr>
        <w:t>die Betroffenen</w:t>
      </w:r>
      <w:r>
        <w:rPr>
          <w:rFonts w:ascii="Arial" w:hAnsi="Arial" w:cs="Arial"/>
          <w:lang w:val="de-DE"/>
        </w:rPr>
        <w:t>), zu welchem Zweck und auf welcher Rechtsgrundlage im Zusammenhang mit der Durchführung d</w:t>
      </w:r>
      <w:r w:rsidR="009A1F79">
        <w:rPr>
          <w:rFonts w:ascii="Arial" w:hAnsi="Arial" w:cs="Arial"/>
          <w:lang w:val="de-DE"/>
        </w:rPr>
        <w:t xml:space="preserve">er Tätigkeit als Mitglieder der Kirchenverwaltung </w:t>
      </w:r>
      <w:r>
        <w:rPr>
          <w:rFonts w:ascii="Arial" w:hAnsi="Arial" w:cs="Arial"/>
          <w:lang w:val="de-DE"/>
        </w:rPr>
        <w:t>verarbeitet werden und welche Rechte die Betroffenen gegenüber dem Verantwortlichen haben.</w:t>
      </w:r>
    </w:p>
    <w:p w14:paraId="031A7658" w14:textId="77777777" w:rsidR="008E20AC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Datenverarbeitung</w:t>
      </w:r>
    </w:p>
    <w:p w14:paraId="293AC950" w14:textId="3C62E3A3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Personenbezogene Daten der Betroffenen werden von dem Verantwortlichen ausschließlich </w:t>
      </w:r>
      <w:r w:rsidR="004F0067">
        <w:rPr>
          <w:rFonts w:ascii="Arial" w:hAnsi="Arial" w:cs="Arial"/>
          <w:lang w:val="de-DE"/>
        </w:rPr>
        <w:t>im Zusammenhang mit der Tätigkeit als Mitglieder</w:t>
      </w:r>
      <w:r w:rsidR="00B76A24">
        <w:rPr>
          <w:rFonts w:ascii="Arial" w:hAnsi="Arial" w:cs="Arial"/>
          <w:lang w:val="de-DE"/>
        </w:rPr>
        <w:t xml:space="preserve"> der Kirchenverwaltung </w:t>
      </w:r>
      <w:r>
        <w:rPr>
          <w:rFonts w:ascii="Arial" w:hAnsi="Arial" w:cs="Arial"/>
          <w:lang w:val="de-DE"/>
        </w:rPr>
        <w:t xml:space="preserve">verarbeitet. Rechtsgrundlage hierfür ist </w:t>
      </w:r>
      <w:r w:rsidR="004F0067" w:rsidRPr="004F0067">
        <w:rPr>
          <w:rFonts w:ascii="Arial" w:hAnsi="Arial" w:cs="Arial"/>
          <w:lang w:val="de-DE"/>
        </w:rPr>
        <w:t xml:space="preserve">§ 6 Abs. 1 lit. a) i.V.m der GStVWO bzw. die Einwilligung der Betroffenen (§ 6 Abs 1 lit. b) KDG). </w:t>
      </w:r>
      <w:r>
        <w:rPr>
          <w:rFonts w:ascii="Arial" w:hAnsi="Arial" w:cs="Arial"/>
          <w:lang w:val="de-DE"/>
        </w:rPr>
        <w:t>Nach Beendigung sowie den hieraus folgenden rechtlichen Verpflichtungen werden die verarbeiteten personenbezogenen Daten (wie Name, Anschrift, Kontaktdaten etc.) datenschutzgerecht gelöscht, sofern gesetzliche Aufbewahrungspflichten nicht eine längere Speicherung erfordern.</w:t>
      </w:r>
    </w:p>
    <w:p w14:paraId="4F49D682" w14:textId="77777777" w:rsidR="008E20AC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 xml:space="preserve">Weitergabe </w:t>
      </w:r>
      <w:r>
        <w:rPr>
          <w:rFonts w:ascii="Arial" w:hAnsi="Arial" w:cs="Arial"/>
          <w:b/>
          <w:lang w:val="de-DE"/>
        </w:rPr>
        <w:t>personenbezogener</w:t>
      </w:r>
      <w:r>
        <w:rPr>
          <w:rFonts w:ascii="Arial" w:eastAsia="Times New Roman" w:hAnsi="Arial" w:cs="Arial"/>
          <w:b/>
          <w:lang w:val="de-DE"/>
        </w:rPr>
        <w:t xml:space="preserve"> Daten</w:t>
      </w:r>
    </w:p>
    <w:p w14:paraId="5EB71EE7" w14:textId="08CCD7A2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Soweit </w:t>
      </w:r>
      <w:r w:rsidR="004F0067" w:rsidRPr="004F0067">
        <w:rPr>
          <w:rFonts w:ascii="Arial" w:hAnsi="Arial" w:cs="Arial"/>
          <w:lang w:val="de-DE"/>
        </w:rPr>
        <w:t xml:space="preserve">im Zusammenhang mit der Tätigkeit als Mitglieder </w:t>
      </w:r>
      <w:r w:rsidR="00B76A24">
        <w:rPr>
          <w:rFonts w:ascii="Arial" w:hAnsi="Arial" w:cs="Arial"/>
          <w:lang w:val="de-DE"/>
        </w:rPr>
        <w:t xml:space="preserve">der Kirchenverwaltung </w:t>
      </w:r>
      <w:r>
        <w:rPr>
          <w:rFonts w:ascii="Arial" w:hAnsi="Arial" w:cs="Arial"/>
          <w:lang w:val="de-DE"/>
        </w:rPr>
        <w:t xml:space="preserve">erforderlich, gibt der Verantwortliche personenbezogenen Daten in dem jeweils erforderlichen Umfang an Dritte </w:t>
      </w:r>
      <w:r w:rsidR="004F0067">
        <w:rPr>
          <w:rFonts w:ascii="Arial" w:hAnsi="Arial" w:cs="Arial"/>
          <w:lang w:val="de-DE"/>
        </w:rPr>
        <w:t>wie z.B. das Erzbischöfliche Ordinariat</w:t>
      </w:r>
      <w:r>
        <w:rPr>
          <w:rFonts w:ascii="Arial" w:hAnsi="Arial" w:cs="Arial"/>
          <w:lang w:val="de-DE"/>
        </w:rPr>
        <w:t xml:space="preserve"> weiter. Dies erfolgt stets unter Beachtung der jeweils geltenden Regelungen über den Datenschutz und erforderlichenfalls auf Grundlage eines Vertrages über die Verarbeitung personenbezogener Daten im Auftrag nach § 29 KDG. </w:t>
      </w:r>
    </w:p>
    <w:p w14:paraId="3229706A" w14:textId="77777777" w:rsidR="008E20AC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bookmarkStart w:id="0" w:name="_Hlk27467777"/>
      <w:r>
        <w:rPr>
          <w:rFonts w:ascii="Arial" w:eastAsia="Times New Roman" w:hAnsi="Arial" w:cs="Arial"/>
          <w:b/>
          <w:lang w:val="de-DE"/>
        </w:rPr>
        <w:t>Rechte der Betroffenen nach §§ 17 ff. KDG</w:t>
      </w:r>
    </w:p>
    <w:p w14:paraId="7ACA6CF1" w14:textId="77777777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Betroffenen haben gegenüber dem Verantwortlichen folgende Rechte hinsichtlich der sie betreffenden personenbezogenen Daten:</w:t>
      </w:r>
    </w:p>
    <w:p w14:paraId="42C262F8" w14:textId="77777777" w:rsidR="008E20AC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Auskunft (§ 17 KDG),</w:t>
      </w:r>
    </w:p>
    <w:p w14:paraId="365BA307" w14:textId="77777777" w:rsidR="008E20AC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Berichtigung (§ 18 KDG) oder Löschung (§ 19 KDG),</w:t>
      </w:r>
    </w:p>
    <w:p w14:paraId="748A22B3" w14:textId="77777777" w:rsidR="008E20AC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Einschränkung der Verarbeitung (§ 20 KDG),</w:t>
      </w:r>
    </w:p>
    <w:p w14:paraId="72622117" w14:textId="1A05A754" w:rsidR="008E20AC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Recht auf Widerspruch gegen die Verarbeitung</w:t>
      </w:r>
      <w:r w:rsidR="004F006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(§ 23 KDG) und </w:t>
      </w:r>
    </w:p>
    <w:p w14:paraId="399C5722" w14:textId="77777777" w:rsidR="008E20AC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Datenübertragbarkeit (§ 22 KDG).</w:t>
      </w:r>
    </w:p>
    <w:p w14:paraId="3DC77CDB" w14:textId="77777777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Zur Geltendmachung dieser Rechte steht der Datenschutzbeauftragte des Verantwortlichen zur Verfügung (vgl. Ziffer 2). Die Wahrnehmung dieser Rechte ist grundsätzlich kostenfrei.</w:t>
      </w:r>
    </w:p>
    <w:p w14:paraId="290DBEAB" w14:textId="77777777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Betroffenen haben zudem das Recht, sich bei dem Diözesandatenschutzbeauftragten, d.h. der Katholischen Datenschutzaufsicht über die Verarbeitung ihrer personenbezogenen Daten durch den Verantwortlichen zu beschweren.</w:t>
      </w:r>
    </w:p>
    <w:p w14:paraId="0F58692F" w14:textId="77777777" w:rsidR="008E20AC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Kontaktdaten des </w:t>
      </w:r>
      <w:r>
        <w:rPr>
          <w:rFonts w:ascii="Arial" w:hAnsi="Arial" w:cs="Arial"/>
          <w:b/>
          <w:lang w:val="de-DE"/>
        </w:rPr>
        <w:t xml:space="preserve">Diözesandatenschutzbeauftragten </w:t>
      </w:r>
      <w:r>
        <w:rPr>
          <w:rFonts w:ascii="Arial" w:hAnsi="Arial" w:cs="Arial"/>
          <w:lang w:val="de-DE"/>
        </w:rPr>
        <w:t>lauten:</w:t>
      </w:r>
    </w:p>
    <w:p w14:paraId="4DC7F95B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Katholisches Datenschutzzentrum Bayern (KdöR)</w:t>
      </w:r>
    </w:p>
    <w:p w14:paraId="0BB5E444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Datenschutzaufsicht für die bayerischen (Erz-)Diözesen</w:t>
      </w:r>
    </w:p>
    <w:p w14:paraId="5C02ADC3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Vordere Sterngasse 1</w:t>
      </w:r>
    </w:p>
    <w:p w14:paraId="6DD1005B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90402 Nürnberg</w:t>
      </w:r>
    </w:p>
    <w:p w14:paraId="0607A031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Telefon: 0911 47774050</w:t>
      </w:r>
    </w:p>
    <w:p w14:paraId="6D993876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Fax: 0911 47774059</w:t>
      </w:r>
    </w:p>
    <w:p w14:paraId="2A17FDB5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post@kdsz.bayern </w:t>
      </w:r>
    </w:p>
    <w:p w14:paraId="756CBF86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Internet: </w:t>
      </w:r>
      <w:hyperlink r:id="rId9" w:history="1">
        <w:r>
          <w:rPr>
            <w:rStyle w:val="Hyperlink"/>
            <w:rFonts w:ascii="Arial" w:hAnsi="Arial" w:cs="Arial"/>
            <w:lang w:val="de-DE"/>
          </w:rPr>
          <w:t>www.kdsz.bayern</w:t>
        </w:r>
      </w:hyperlink>
    </w:p>
    <w:p w14:paraId="67FC6F6A" w14:textId="77777777" w:rsidR="008E20AC" w:rsidRDefault="008E20AC">
      <w:pPr>
        <w:spacing w:after="0"/>
        <w:rPr>
          <w:rFonts w:ascii="Arial" w:hAnsi="Arial" w:cs="Arial"/>
          <w:lang w:val="de-DE"/>
        </w:rPr>
      </w:pPr>
    </w:p>
    <w:p w14:paraId="5A4B1989" w14:textId="77777777" w:rsidR="008E20AC" w:rsidRDefault="008E20AC">
      <w:pPr>
        <w:spacing w:after="0"/>
        <w:rPr>
          <w:rFonts w:ascii="Arial" w:hAnsi="Arial" w:cs="Arial"/>
          <w:lang w:val="de-DE"/>
        </w:rPr>
      </w:pPr>
    </w:p>
    <w:p w14:paraId="0E1F896B" w14:textId="77777777" w:rsidR="008E20AC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Weitere Informationen finden Sie auch im Internet unter </w:t>
      </w:r>
    </w:p>
    <w:bookmarkEnd w:id="0"/>
    <w:p w14:paraId="6AE78FE1" w14:textId="77777777" w:rsidR="008E20AC" w:rsidRDefault="00000000">
      <w:pPr>
        <w:rPr>
          <w:rFonts w:ascii="Arial" w:hAnsi="Arial" w:cs="Arial"/>
          <w:b/>
          <w:i/>
          <w:iCs/>
          <w:lang w:val="de-DE"/>
        </w:rPr>
      </w:pPr>
      <w:r w:rsidRPr="009A1F79">
        <w:rPr>
          <w:rFonts w:ascii="Arial" w:hAnsi="Arial" w:cs="Arial"/>
          <w:b/>
          <w:i/>
          <w:iCs/>
          <w:highlight w:val="yellow"/>
          <w:lang w:val="de-DE"/>
        </w:rPr>
        <w:t>Bitte Link zur eigenen Webseite eintragen</w:t>
      </w:r>
    </w:p>
    <w:sectPr w:rsidR="008E20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2" w:right="1417" w:bottom="1134" w:left="1417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CFCD" w14:textId="77777777" w:rsidR="009D0E6E" w:rsidRDefault="009D0E6E">
      <w:r>
        <w:separator/>
      </w:r>
    </w:p>
  </w:endnote>
  <w:endnote w:type="continuationSeparator" w:id="0">
    <w:p w14:paraId="66677EB7" w14:textId="77777777" w:rsidR="009D0E6E" w:rsidRDefault="009D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Georgia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 BT">
    <w:altName w:val="Arial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F1AC" w14:textId="77777777" w:rsidR="008E20AC" w:rsidRDefault="008E20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FF3D" w14:textId="77777777" w:rsidR="008E20AC" w:rsidRDefault="00000000">
    <w:pPr>
      <w:pStyle w:val="Fuzeile"/>
      <w:tabs>
        <w:tab w:val="clear" w:pos="4536"/>
      </w:tabs>
      <w:jc w:val="both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AC.2.DS</w:t>
    </w:r>
  </w:p>
  <w:p w14:paraId="09C199E2" w14:textId="77777777" w:rsidR="008E20AC" w:rsidRDefault="00000000">
    <w:pPr>
      <w:pStyle w:val="Fuzeile"/>
      <w:tabs>
        <w:tab w:val="clear" w:pos="4536"/>
      </w:tabs>
      <w:jc w:val="both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Information nach § 15 KDG V.2022.0</w:t>
    </w:r>
    <w:r>
      <w:rPr>
        <w:rFonts w:ascii="Arial" w:hAnsi="Arial" w:cs="Arial"/>
        <w:sz w:val="14"/>
        <w:szCs w:val="14"/>
        <w:lang w:val="de-DE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  <w:lang w:val="de-DE"/>
      </w:rPr>
      <w:instrText xml:space="preserve"> PAGE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  <w:lang w:val="de-DE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  <w:lang w:val="de-DE"/>
      </w:rPr>
      <w:t xml:space="preserve"> /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  <w:lang w:val="de-DE"/>
      </w:rPr>
      <w:instrText xml:space="preserve"> NUMPAGES 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  <w:lang w:val="de-DE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D3A5" w14:textId="77777777" w:rsidR="008E20AC" w:rsidRDefault="008E20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FB16" w14:textId="77777777" w:rsidR="009D0E6E" w:rsidRDefault="009D0E6E">
      <w:r>
        <w:separator/>
      </w:r>
    </w:p>
  </w:footnote>
  <w:footnote w:type="continuationSeparator" w:id="0">
    <w:p w14:paraId="2A95A8AF" w14:textId="77777777" w:rsidR="009D0E6E" w:rsidRDefault="009D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CF2C" w14:textId="77777777" w:rsidR="008E20AC" w:rsidRDefault="008E20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9B0" w14:textId="77777777" w:rsidR="008E20AC" w:rsidRDefault="008E20AC">
    <w:pPr>
      <w:pStyle w:val="Kopfzeil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AA43" w14:textId="77777777" w:rsidR="008E20AC" w:rsidRDefault="008E20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1C8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E4E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6CB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201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30A9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9ED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82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A80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92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0E9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1283"/>
    <w:multiLevelType w:val="hybridMultilevel"/>
    <w:tmpl w:val="9C7E0840"/>
    <w:lvl w:ilvl="0" w:tplc="EEEEC276">
      <w:start w:val="1"/>
      <w:numFmt w:val="lowerRoman"/>
      <w:pStyle w:val="iii-AufzhlungEnglisch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D81A24"/>
    <w:multiLevelType w:val="hybridMultilevel"/>
    <w:tmpl w:val="2E48EA7E"/>
    <w:lvl w:ilvl="0" w:tplc="DB74772A">
      <w:start w:val="1"/>
      <w:numFmt w:val="lowerRoman"/>
      <w:lvlText w:val="(%1)"/>
      <w:lvlJc w:val="right"/>
      <w:pPr>
        <w:ind w:left="157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8340A"/>
    <w:multiLevelType w:val="hybridMultilevel"/>
    <w:tmpl w:val="6CCA0EA6"/>
    <w:lvl w:ilvl="0" w:tplc="68F4F414">
      <w:start w:val="1"/>
      <w:numFmt w:val="decimal"/>
      <w:pStyle w:val="Prambel123Englisch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7D0"/>
    <w:multiLevelType w:val="hybridMultilevel"/>
    <w:tmpl w:val="16146714"/>
    <w:lvl w:ilvl="0" w:tplc="CC7C479C">
      <w:start w:val="1"/>
      <w:numFmt w:val="decimal"/>
      <w:pStyle w:val="Prambel123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C2294"/>
    <w:multiLevelType w:val="hybridMultilevel"/>
    <w:tmpl w:val="66BCDB14"/>
    <w:lvl w:ilvl="0" w:tplc="1AB0215A">
      <w:start w:val="1"/>
      <w:numFmt w:val="decimal"/>
      <w:pStyle w:val="123-AufzhlungEnglisch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3AF7D4B"/>
    <w:multiLevelType w:val="hybridMultilevel"/>
    <w:tmpl w:val="AE0A5D90"/>
    <w:lvl w:ilvl="0" w:tplc="BDBA0802">
      <w:start w:val="1"/>
      <w:numFmt w:val="lowerRoman"/>
      <w:pStyle w:val="iii-Aufzhlung"/>
      <w:lvlText w:val="(%1)"/>
      <w:lvlJc w:val="left"/>
      <w:pPr>
        <w:ind w:left="1276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7365218"/>
    <w:multiLevelType w:val="hybridMultilevel"/>
    <w:tmpl w:val="C7EEB3FA"/>
    <w:lvl w:ilvl="0" w:tplc="2D7C7782">
      <w:start w:val="1"/>
      <w:numFmt w:val="bullet"/>
      <w:pStyle w:val="Aufzhlung"/>
      <w:lvlText w:val=""/>
      <w:lvlJc w:val="left"/>
      <w:pPr>
        <w:tabs>
          <w:tab w:val="num" w:pos="851"/>
        </w:tabs>
        <w:ind w:left="1305" w:hanging="454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817115D"/>
    <w:multiLevelType w:val="multilevel"/>
    <w:tmpl w:val="DBAE4F7E"/>
    <w:lvl w:ilvl="0">
      <w:start w:val="1"/>
      <w:numFmt w:val="decimal"/>
      <w:pStyle w:val="Headline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line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lin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lin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line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Headline6"/>
      <w:lvlText w:val="%6)"/>
      <w:lvlJc w:val="left"/>
      <w:pPr>
        <w:ind w:left="1276" w:hanging="425"/>
      </w:pPr>
      <w:rPr>
        <w:rFonts w:hint="default"/>
      </w:rPr>
    </w:lvl>
    <w:lvl w:ilvl="6">
      <w:start w:val="1"/>
      <w:numFmt w:val="lowerRoman"/>
      <w:pStyle w:val="Headline7"/>
      <w:lvlText w:val="(%7)"/>
      <w:lvlJc w:val="left"/>
      <w:pPr>
        <w:ind w:left="1701" w:hanging="425"/>
      </w:pPr>
      <w:rPr>
        <w:rFonts w:hint="default"/>
      </w:rPr>
    </w:lvl>
    <w:lvl w:ilvl="7">
      <w:start w:val="1"/>
      <w:numFmt w:val="decimal"/>
      <w:lvlRestart w:val="0"/>
      <w:pStyle w:val="Headline8"/>
      <w:lvlText w:val="(%8)"/>
      <w:lvlJc w:val="left"/>
      <w:pPr>
        <w:ind w:left="851" w:hanging="851"/>
      </w:pPr>
      <w:rPr>
        <w:rFonts w:hint="default"/>
      </w:rPr>
    </w:lvl>
    <w:lvl w:ilvl="8">
      <w:start w:val="1"/>
      <w:numFmt w:val="upperLetter"/>
      <w:lvlRestart w:val="0"/>
      <w:pStyle w:val="Headline9"/>
      <w:lvlText w:val="(%9)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99A08F8"/>
    <w:multiLevelType w:val="hybridMultilevel"/>
    <w:tmpl w:val="3F888DF0"/>
    <w:lvl w:ilvl="0" w:tplc="B386A440">
      <w:start w:val="1"/>
      <w:numFmt w:val="upperLetter"/>
      <w:pStyle w:val="PrambelABC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C6D06"/>
    <w:multiLevelType w:val="hybridMultilevel"/>
    <w:tmpl w:val="D870D03C"/>
    <w:lvl w:ilvl="0" w:tplc="16C4C940">
      <w:start w:val="1"/>
      <w:numFmt w:val="upperLetter"/>
      <w:pStyle w:val="PrambelABCEnglisch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749A"/>
    <w:multiLevelType w:val="hybridMultilevel"/>
    <w:tmpl w:val="67BE4ACE"/>
    <w:lvl w:ilvl="0" w:tplc="412CA5DA">
      <w:start w:val="1"/>
      <w:numFmt w:val="decimal"/>
      <w:pStyle w:val="123-Aufzhlung"/>
      <w:lvlText w:val="%1."/>
      <w:lvlJc w:val="left"/>
      <w:pPr>
        <w:ind w:left="1276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D6633CC"/>
    <w:multiLevelType w:val="hybridMultilevel"/>
    <w:tmpl w:val="C2E2FEB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785C66"/>
    <w:multiLevelType w:val="hybridMultilevel"/>
    <w:tmpl w:val="563240F8"/>
    <w:lvl w:ilvl="0" w:tplc="DF38EB8E">
      <w:start w:val="1"/>
      <w:numFmt w:val="lowerLetter"/>
      <w:pStyle w:val="abc-AufzhlungEnglisch"/>
      <w:lvlText w:val="%1)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7E5558B"/>
    <w:multiLevelType w:val="hybridMultilevel"/>
    <w:tmpl w:val="1514DCBC"/>
    <w:lvl w:ilvl="0" w:tplc="E7C05A52">
      <w:start w:val="1"/>
      <w:numFmt w:val="decimal"/>
      <w:lvlText w:val="%1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B0811"/>
    <w:multiLevelType w:val="hybridMultilevel"/>
    <w:tmpl w:val="122691F2"/>
    <w:lvl w:ilvl="0" w:tplc="59C405A6">
      <w:start w:val="1"/>
      <w:numFmt w:val="decimal"/>
      <w:pStyle w:val="Antrag"/>
      <w:lvlText w:val="%1.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57E656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</w:abstractNum>
  <w:abstractNum w:abstractNumId="26" w15:restartNumberingAfterBreak="0">
    <w:nsid w:val="58C7249A"/>
    <w:multiLevelType w:val="multilevel"/>
    <w:tmpl w:val="F9EEB260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ind w:left="1276" w:hanging="425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ind w:left="1701" w:hanging="425"/>
      </w:pPr>
      <w:rPr>
        <w:rFonts w:hint="default"/>
      </w:rPr>
    </w:lvl>
    <w:lvl w:ilvl="7">
      <w:start w:val="1"/>
      <w:numFmt w:val="decimal"/>
      <w:lvlRestart w:val="0"/>
      <w:pStyle w:val="berschrift8"/>
      <w:lvlText w:val="(%8)"/>
      <w:lvlJc w:val="left"/>
      <w:pPr>
        <w:ind w:left="851" w:hanging="851"/>
      </w:pPr>
      <w:rPr>
        <w:rFonts w:hint="default"/>
        <w:color w:val="auto"/>
      </w:rPr>
    </w:lvl>
    <w:lvl w:ilvl="8">
      <w:start w:val="1"/>
      <w:numFmt w:val="upperLetter"/>
      <w:lvlRestart w:val="0"/>
      <w:pStyle w:val="berschrift9"/>
      <w:lvlText w:val="(%9)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7" w15:restartNumberingAfterBreak="0">
    <w:nsid w:val="63092A36"/>
    <w:multiLevelType w:val="hybridMultilevel"/>
    <w:tmpl w:val="F0F44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7FC6"/>
    <w:multiLevelType w:val="multilevel"/>
    <w:tmpl w:val="E95E6E1E"/>
    <w:lvl w:ilvl="0">
      <w:start w:val="1"/>
      <w:numFmt w:val="upperLetter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76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701" w:hanging="425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126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F96E92"/>
    <w:multiLevelType w:val="hybridMultilevel"/>
    <w:tmpl w:val="60E0FF9A"/>
    <w:lvl w:ilvl="0" w:tplc="16ECBA8E">
      <w:start w:val="1"/>
      <w:numFmt w:val="lowerLetter"/>
      <w:pStyle w:val="abc-Aufzhlung"/>
      <w:lvlText w:val="%1)"/>
      <w:lvlJc w:val="left"/>
      <w:pPr>
        <w:ind w:left="1276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5B74AE8"/>
    <w:multiLevelType w:val="hybridMultilevel"/>
    <w:tmpl w:val="41F008DC"/>
    <w:lvl w:ilvl="0" w:tplc="1A9666C4">
      <w:start w:val="1"/>
      <w:numFmt w:val="lowerLetter"/>
      <w:pStyle w:val="DefinitionsverzeichnisDeutsch"/>
      <w:lvlText w:val="%1)"/>
      <w:lvlJc w:val="left"/>
      <w:pPr>
        <w:tabs>
          <w:tab w:val="num" w:pos="851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81C92"/>
    <w:multiLevelType w:val="hybridMultilevel"/>
    <w:tmpl w:val="BB4E21AC"/>
    <w:lvl w:ilvl="0" w:tplc="460EE90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588083">
    <w:abstractNumId w:val="16"/>
  </w:num>
  <w:num w:numId="2" w16cid:durableId="839004419">
    <w:abstractNumId w:val="17"/>
  </w:num>
  <w:num w:numId="3" w16cid:durableId="652216977">
    <w:abstractNumId w:val="26"/>
  </w:num>
  <w:num w:numId="4" w16cid:durableId="1287277969">
    <w:abstractNumId w:val="20"/>
  </w:num>
  <w:num w:numId="5" w16cid:durableId="1549418798">
    <w:abstractNumId w:val="29"/>
  </w:num>
  <w:num w:numId="6" w16cid:durableId="1129058117">
    <w:abstractNumId w:val="15"/>
  </w:num>
  <w:num w:numId="7" w16cid:durableId="1940679978">
    <w:abstractNumId w:val="31"/>
  </w:num>
  <w:num w:numId="8" w16cid:durableId="37171257">
    <w:abstractNumId w:val="13"/>
  </w:num>
  <w:num w:numId="9" w16cid:durableId="1932817007">
    <w:abstractNumId w:val="18"/>
  </w:num>
  <w:num w:numId="10" w16cid:durableId="319966019">
    <w:abstractNumId w:val="25"/>
  </w:num>
  <w:num w:numId="11" w16cid:durableId="129566420">
    <w:abstractNumId w:val="21"/>
  </w:num>
  <w:num w:numId="12" w16cid:durableId="861434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6209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251351">
    <w:abstractNumId w:val="12"/>
  </w:num>
  <w:num w:numId="15" w16cid:durableId="1770544824">
    <w:abstractNumId w:val="9"/>
  </w:num>
  <w:num w:numId="16" w16cid:durableId="1948467261">
    <w:abstractNumId w:val="7"/>
  </w:num>
  <w:num w:numId="17" w16cid:durableId="1883518850">
    <w:abstractNumId w:val="6"/>
  </w:num>
  <w:num w:numId="18" w16cid:durableId="1178539864">
    <w:abstractNumId w:val="5"/>
  </w:num>
  <w:num w:numId="19" w16cid:durableId="640690500">
    <w:abstractNumId w:val="4"/>
  </w:num>
  <w:num w:numId="20" w16cid:durableId="1062487010">
    <w:abstractNumId w:val="8"/>
  </w:num>
  <w:num w:numId="21" w16cid:durableId="505482329">
    <w:abstractNumId w:val="3"/>
  </w:num>
  <w:num w:numId="22" w16cid:durableId="1142621992">
    <w:abstractNumId w:val="2"/>
  </w:num>
  <w:num w:numId="23" w16cid:durableId="1364940669">
    <w:abstractNumId w:val="1"/>
  </w:num>
  <w:num w:numId="24" w16cid:durableId="1523472374">
    <w:abstractNumId w:val="0"/>
  </w:num>
  <w:num w:numId="25" w16cid:durableId="692801779">
    <w:abstractNumId w:val="19"/>
  </w:num>
  <w:num w:numId="26" w16cid:durableId="1868639282">
    <w:abstractNumId w:val="14"/>
  </w:num>
  <w:num w:numId="27" w16cid:durableId="1156847299">
    <w:abstractNumId w:val="22"/>
  </w:num>
  <w:num w:numId="28" w16cid:durableId="25834781">
    <w:abstractNumId w:val="11"/>
  </w:num>
  <w:num w:numId="29" w16cid:durableId="1832788110">
    <w:abstractNumId w:val="10"/>
  </w:num>
  <w:num w:numId="30" w16cid:durableId="448940643">
    <w:abstractNumId w:val="24"/>
  </w:num>
  <w:num w:numId="31" w16cid:durableId="1954701483">
    <w:abstractNumId w:val="26"/>
  </w:num>
  <w:num w:numId="32" w16cid:durableId="1839080272">
    <w:abstractNumId w:val="30"/>
  </w:num>
  <w:num w:numId="33" w16cid:durableId="536358040">
    <w:abstractNumId w:val="23"/>
  </w:num>
  <w:num w:numId="34" w16cid:durableId="251861627">
    <w:abstractNumId w:val="28"/>
  </w:num>
  <w:num w:numId="35" w16cid:durableId="190802790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chName" w:val="Annex"/>
    <w:docVar w:name="bolPages" w:val="Wahr"/>
    <w:docVar w:name="docLanguage" w:val="D"/>
    <w:docVar w:name="EntryName" w:val="sdafsda"/>
    <w:docVar w:name="E-Porto::GUID" w:val="{5d4c8a88-3df6-40e1-af49-00ea00e5eb4c}"/>
    <w:docVar w:name="intLevel" w:val="4"/>
    <w:docVar w:name="isUniversal" w:val="0"/>
    <w:docVar w:name="KAW999929" w:val="15ff8114-3300-4599-aa75-ce7cafb9ce34"/>
    <w:docVar w:name="KAW999957" w:val="MS Word"/>
    <w:docVar w:name="strCaption" w:val="Inhaltsverzeichnis"/>
    <w:docVar w:name="strLang" w:val="D"/>
    <w:docVar w:name="varAnnexExhibit" w:val="Annex"/>
  </w:docVars>
  <w:rsids>
    <w:rsidRoot w:val="008E20AC"/>
    <w:rsid w:val="004F0067"/>
    <w:rsid w:val="00763432"/>
    <w:rsid w:val="008E20AC"/>
    <w:rsid w:val="009A1F79"/>
    <w:rsid w:val="009D0E6E"/>
    <w:rsid w:val="00AD0C63"/>
    <w:rsid w:val="00B7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FBEB4"/>
  <w15:docId w15:val="{470EE102-7355-4AC4-990A-20ADBAF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 w:line="324" w:lineRule="auto"/>
      <w:jc w:val="both"/>
    </w:pPr>
    <w:rPr>
      <w:rFonts w:ascii="Georgia Pro" w:hAnsi="Georgia Pro"/>
      <w:sz w:val="22"/>
      <w:szCs w:val="24"/>
      <w:lang w:val="en-GB"/>
    </w:rPr>
  </w:style>
  <w:style w:type="paragraph" w:styleId="berschrift1">
    <w:name w:val="heading 1"/>
    <w:basedOn w:val="Standard"/>
    <w:next w:val="Texteinzug1"/>
    <w:link w:val="berschrift1Zchn"/>
    <w:pPr>
      <w:keepNext/>
      <w:keepLines/>
      <w:numPr>
        <w:numId w:val="3"/>
      </w:numPr>
      <w:spacing w:before="360"/>
      <w:jc w:val="left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berschrift2">
    <w:name w:val="heading 2"/>
    <w:basedOn w:val="berschrift1"/>
    <w:next w:val="Texteinzug1"/>
    <w:link w:val="berschrift2Zchn"/>
    <w:pPr>
      <w:numPr>
        <w:ilvl w:val="1"/>
      </w:numPr>
      <w:spacing w:before="24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Texteinzug1"/>
    <w:link w:val="berschrift3Zchn"/>
    <w:pPr>
      <w:numPr>
        <w:ilvl w:val="2"/>
      </w:numPr>
      <w:outlineLvl w:val="2"/>
    </w:pPr>
    <w:rPr>
      <w:bCs/>
      <w:szCs w:val="22"/>
    </w:rPr>
  </w:style>
  <w:style w:type="paragraph" w:styleId="berschrift4">
    <w:name w:val="heading 4"/>
    <w:basedOn w:val="berschrift3"/>
    <w:next w:val="Texteinzug1"/>
    <w:link w:val="berschrift4Zchn"/>
    <w:pPr>
      <w:numPr>
        <w:ilvl w:val="3"/>
      </w:numPr>
      <w:outlineLvl w:val="3"/>
    </w:pPr>
    <w:rPr>
      <w:bCs w:val="0"/>
      <w:iCs/>
    </w:rPr>
  </w:style>
  <w:style w:type="paragraph" w:styleId="berschrift5">
    <w:name w:val="heading 5"/>
    <w:basedOn w:val="berschrift4"/>
    <w:next w:val="Texteinzug1"/>
    <w:link w:val="berschrift5Zchn"/>
    <w:pPr>
      <w:numPr>
        <w:ilvl w:val="4"/>
      </w:numPr>
      <w:outlineLvl w:val="4"/>
    </w:pPr>
  </w:style>
  <w:style w:type="paragraph" w:styleId="berschrift6">
    <w:name w:val="heading 6"/>
    <w:basedOn w:val="berschrift5"/>
    <w:next w:val="Texteinzug2"/>
    <w:link w:val="berschrift6Zchn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Texteinzug3"/>
    <w:link w:val="berschrift7Zchn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Texteinzug3Englisch"/>
    <w:link w:val="berschrift8Zchn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7"/>
    <w:link w:val="berschrift9Zchn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einzug1">
    <w:name w:val="Texteinzug1"/>
    <w:basedOn w:val="Standard"/>
    <w:pPr>
      <w:ind w:left="851"/>
    </w:pPr>
    <w:rPr>
      <w:lang w:eastAsia="en-US"/>
    </w:rPr>
  </w:style>
  <w:style w:type="paragraph" w:customStyle="1" w:styleId="Texteinzug2">
    <w:name w:val="Texteinzug2"/>
    <w:basedOn w:val="Texteinzug1"/>
    <w:pPr>
      <w:ind w:left="1275"/>
    </w:pPr>
  </w:style>
  <w:style w:type="character" w:customStyle="1" w:styleId="berschrift1Zchn">
    <w:name w:val="Überschrift 1 Zchn"/>
    <w:basedOn w:val="Absatz-Standardschriftart"/>
    <w:link w:val="berschrift1"/>
    <w:rPr>
      <w:rFonts w:ascii="Georgia Pro" w:eastAsiaTheme="majorEastAsia" w:hAnsi="Georgia Pro" w:cstheme="majorBidi"/>
      <w:b/>
      <w:bCs/>
      <w:sz w:val="22"/>
      <w:szCs w:val="28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Georgia Pro" w:eastAsiaTheme="majorEastAsia" w:hAnsi="Georgia Pro" w:cstheme="majorBidi"/>
      <w:b/>
      <w:sz w:val="22"/>
      <w:szCs w:val="2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Georgia Pro" w:eastAsiaTheme="majorEastAsia" w:hAnsi="Georgia Pro" w:cstheme="majorBidi"/>
      <w:b/>
      <w:bCs/>
      <w:sz w:val="22"/>
      <w:szCs w:val="22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Georgia Pro" w:eastAsiaTheme="majorEastAsia" w:hAnsi="Georgia Pro" w:cstheme="majorBidi"/>
      <w:b/>
      <w:iCs/>
      <w:sz w:val="22"/>
      <w:szCs w:val="22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rPr>
      <w:rFonts w:ascii="Georgia Pro" w:eastAsiaTheme="majorEastAsia" w:hAnsi="Georgia Pro" w:cstheme="majorBidi"/>
      <w:b/>
      <w:iCs/>
      <w:sz w:val="22"/>
      <w:szCs w:val="22"/>
      <w:lang w:val="en-GB" w:eastAsia="en-US"/>
    </w:rPr>
  </w:style>
  <w:style w:type="paragraph" w:customStyle="1" w:styleId="Texteinzug3">
    <w:name w:val="Texteinzug3"/>
    <w:basedOn w:val="Texteinzug2"/>
    <w:pPr>
      <w:ind w:left="1700"/>
    </w:pPr>
  </w:style>
  <w:style w:type="character" w:customStyle="1" w:styleId="berschrift6Zchn">
    <w:name w:val="Überschrift 6 Zchn"/>
    <w:basedOn w:val="Absatz-Standardschriftart"/>
    <w:link w:val="berschrift6"/>
    <w:rPr>
      <w:rFonts w:ascii="Georgia Pro" w:eastAsiaTheme="majorEastAsia" w:hAnsi="Georgia Pro" w:cstheme="majorBidi"/>
      <w:b/>
      <w:sz w:val="22"/>
      <w:szCs w:val="22"/>
      <w:lang w:val="en-GB" w:eastAsia="en-US"/>
    </w:rPr>
  </w:style>
  <w:style w:type="paragraph" w:customStyle="1" w:styleId="EinzeiligohneAbstand">
    <w:name w:val="Einzeilig ohne Abstand"/>
    <w:basedOn w:val="Standard"/>
    <w:semiHidden/>
    <w:pPr>
      <w:spacing w:after="0"/>
    </w:pPr>
    <w:rPr>
      <w:rFonts w:ascii="Arial" w:hAnsi="Arial"/>
      <w:sz w:val="20"/>
    </w:rPr>
  </w:style>
  <w:style w:type="character" w:customStyle="1" w:styleId="berschrift7Zchn">
    <w:name w:val="Überschrift 7 Zchn"/>
    <w:basedOn w:val="Absatz-Standardschriftart"/>
    <w:link w:val="berschrift7"/>
    <w:rPr>
      <w:rFonts w:ascii="Georgia Pro" w:eastAsiaTheme="majorEastAsia" w:hAnsi="Georgia Pro" w:cstheme="majorBidi"/>
      <w:b/>
      <w:iCs/>
      <w:sz w:val="22"/>
      <w:szCs w:val="22"/>
      <w:lang w:val="en-GB" w:eastAsia="en-US"/>
    </w:rPr>
  </w:style>
  <w:style w:type="paragraph" w:customStyle="1" w:styleId="Texteinzug3Englisch">
    <w:name w:val="Texteinzug3 Englisch"/>
    <w:basedOn w:val="Standard"/>
    <w:uiPriority w:val="1"/>
    <w:pPr>
      <w:ind w:left="1701"/>
    </w:pPr>
  </w:style>
  <w:style w:type="character" w:customStyle="1" w:styleId="berschrift8Zchn">
    <w:name w:val="Überschrift 8 Zchn"/>
    <w:basedOn w:val="Absatz-Standardschriftart"/>
    <w:link w:val="berschrift8"/>
    <w:semiHidden/>
    <w:rPr>
      <w:rFonts w:ascii="Georgia Pro" w:eastAsiaTheme="majorEastAsia" w:hAnsi="Georgia Pro" w:cstheme="majorBidi"/>
      <w:b/>
      <w:iCs/>
      <w:sz w:val="22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Georgia Pro" w:eastAsiaTheme="majorEastAsia" w:hAnsi="Georgia Pro" w:cstheme="majorBidi"/>
      <w:b/>
      <w:sz w:val="22"/>
      <w:szCs w:val="22"/>
      <w:lang w:val="en-GB" w:eastAsia="en-US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Anlage">
    <w:name w:val="Anlage"/>
    <w:basedOn w:val="Standard"/>
    <w:next w:val="Standard"/>
    <w:semiHidden/>
    <w:pPr>
      <w:jc w:val="right"/>
    </w:pPr>
    <w:rPr>
      <w:b/>
    </w:rPr>
  </w:style>
  <w:style w:type="paragraph" w:customStyle="1" w:styleId="Aufzhlung">
    <w:name w:val="Aufzählung"/>
    <w:basedOn w:val="Standard"/>
    <w:qFormat/>
    <w:pPr>
      <w:numPr>
        <w:numId w:val="1"/>
      </w:numPr>
      <w:tabs>
        <w:tab w:val="clear" w:pos="851"/>
      </w:tabs>
      <w:ind w:left="1276" w:hanging="425"/>
    </w:pPr>
  </w:style>
  <w:style w:type="paragraph" w:styleId="Beschriftung">
    <w:name w:val="caption"/>
    <w:basedOn w:val="Standard"/>
    <w:next w:val="Standard"/>
    <w:unhideWhenUsed/>
    <w:pPr>
      <w:spacing w:line="240" w:lineRule="auto"/>
      <w:ind w:left="851"/>
      <w:jc w:val="left"/>
    </w:pPr>
    <w:rPr>
      <w:b/>
      <w:bCs/>
      <w:sz w:val="18"/>
      <w:szCs w:val="20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customStyle="1" w:styleId="Betrag">
    <w:name w:val="Betrag"/>
    <w:basedOn w:val="Standard"/>
    <w:qFormat/>
    <w:pPr>
      <w:tabs>
        <w:tab w:val="decimal" w:pos="7655"/>
        <w:tab w:val="right" w:pos="8789"/>
      </w:tabs>
      <w:spacing w:after="120" w:line="240" w:lineRule="auto"/>
      <w:ind w:left="850" w:right="2641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Funotentext">
    <w:name w:val="footnote text"/>
    <w:basedOn w:val="Standard"/>
    <w:semiHidden/>
    <w:pPr>
      <w:tabs>
        <w:tab w:val="left" w:pos="284"/>
      </w:tabs>
      <w:spacing w:after="0"/>
      <w:ind w:left="284" w:hanging="284"/>
    </w:pPr>
    <w:rPr>
      <w:sz w:val="18"/>
      <w:szCs w:val="16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/>
      <w:jc w:val="lef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Georgia Pro" w:hAnsi="Georgia Pro"/>
      <w:sz w:val="16"/>
      <w:szCs w:val="24"/>
      <w:lang w:val="en-GB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  <w:spacing w:after="600"/>
      <w:jc w:val="right"/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Georgia Pro" w:hAnsi="Georgia Pro"/>
      <w:sz w:val="22"/>
      <w:szCs w:val="24"/>
      <w:lang w:val="en-GB"/>
    </w:rPr>
  </w:style>
  <w:style w:type="character" w:styleId="Seitenzahl">
    <w:name w:val="page number"/>
    <w:basedOn w:val="Absatz-Standardschriftart"/>
    <w:semiHidden/>
    <w:rPr>
      <w:rFonts w:ascii="BellGothic BT" w:hAnsi="BellGothic B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mbel123">
    <w:name w:val="Präambel 123"/>
    <w:basedOn w:val="Listenabsatz"/>
    <w:pPr>
      <w:numPr>
        <w:numId w:val="8"/>
      </w:numPr>
      <w:ind w:left="851" w:hanging="851"/>
      <w:contextualSpacing w:val="0"/>
    </w:pPr>
  </w:style>
  <w:style w:type="paragraph" w:customStyle="1" w:styleId="Texteinzug1Englisch">
    <w:name w:val="Texteinzug1 Englisch"/>
    <w:basedOn w:val="Texteinzug3Englisch"/>
    <w:uiPriority w:val="1"/>
    <w:pPr>
      <w:ind w:left="851"/>
    </w:pPr>
  </w:style>
  <w:style w:type="paragraph" w:customStyle="1" w:styleId="Texteinzug2Englisch">
    <w:name w:val="Texteinzug2 Englisch"/>
    <w:basedOn w:val="Texteinzug1Englisch"/>
    <w:uiPriority w:val="1"/>
    <w:pPr>
      <w:ind w:left="1275"/>
    </w:pPr>
  </w:style>
  <w:style w:type="paragraph" w:customStyle="1" w:styleId="Texteinzug7">
    <w:name w:val="Texteinzug7"/>
    <w:basedOn w:val="Texteinzug2Englisch"/>
    <w:semiHidden/>
    <w:pPr>
      <w:ind w:left="2835"/>
    </w:pPr>
  </w:style>
  <w:style w:type="paragraph" w:customStyle="1" w:styleId="Texteinzug8">
    <w:name w:val="Texteinzug8"/>
    <w:basedOn w:val="Texteinzug7"/>
    <w:semiHidden/>
  </w:style>
  <w:style w:type="paragraph" w:styleId="Verzeichnis1">
    <w:name w:val="toc 1"/>
    <w:basedOn w:val="Verzeichnis2"/>
    <w:next w:val="Standard"/>
    <w:autoRedefine/>
    <w:uiPriority w:val="39"/>
    <w:unhideWhenUsed/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72"/>
      </w:tabs>
      <w:spacing w:before="120" w:after="120" w:line="240" w:lineRule="auto"/>
      <w:ind w:left="851" w:right="1418" w:hanging="851"/>
      <w:jc w:val="left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pPr>
      <w:tabs>
        <w:tab w:val="left" w:leader="dot" w:pos="2269"/>
        <w:tab w:val="right" w:leader="dot" w:pos="9072"/>
      </w:tabs>
      <w:spacing w:after="60"/>
      <w:ind w:left="1702" w:right="1418" w:hanging="851"/>
      <w:jc w:val="left"/>
    </w:pPr>
    <w:rPr>
      <w:noProof/>
    </w:rPr>
  </w:style>
  <w:style w:type="paragraph" w:styleId="Verzeichnis3">
    <w:name w:val="toc 3"/>
    <w:basedOn w:val="Verzeichnis5"/>
    <w:next w:val="Standard"/>
    <w:autoRedefine/>
    <w:uiPriority w:val="39"/>
    <w:unhideWhenUsed/>
    <w:pPr>
      <w:tabs>
        <w:tab w:val="clear" w:pos="2269"/>
        <w:tab w:val="left" w:leader="dot" w:pos="1702"/>
      </w:tabs>
      <w:spacing w:line="240" w:lineRule="auto"/>
    </w:pPr>
  </w:style>
  <w:style w:type="paragraph" w:styleId="Verzeichnis4">
    <w:name w:val="toc 4"/>
    <w:basedOn w:val="Verzeichnis3"/>
    <w:next w:val="Standard"/>
    <w:autoRedefine/>
    <w:uiPriority w:val="39"/>
    <w:unhideWhenUsed/>
  </w:style>
  <w:style w:type="paragraph" w:styleId="Verzeichnis6">
    <w:name w:val="toc 6"/>
    <w:basedOn w:val="Verzeichnis5"/>
    <w:next w:val="Standard"/>
    <w:autoRedefine/>
    <w:uiPriority w:val="39"/>
    <w:pPr>
      <w:tabs>
        <w:tab w:val="left" w:leader="dot" w:pos="1418"/>
      </w:tabs>
      <w:ind w:left="2269" w:hanging="567"/>
    </w:pPr>
  </w:style>
  <w:style w:type="paragraph" w:styleId="Verzeichnis7">
    <w:name w:val="toc 7"/>
    <w:basedOn w:val="Standard"/>
    <w:next w:val="Standard"/>
    <w:autoRedefine/>
    <w:uiPriority w:val="39"/>
    <w:pPr>
      <w:tabs>
        <w:tab w:val="left" w:leader="dot" w:pos="1985"/>
        <w:tab w:val="left" w:pos="2836"/>
        <w:tab w:val="right" w:leader="dot" w:pos="8789"/>
      </w:tabs>
      <w:spacing w:after="60"/>
      <w:ind w:left="2835" w:right="1418" w:hanging="567"/>
      <w:jc w:val="left"/>
    </w:pPr>
    <w:rPr>
      <w:rFonts w:eastAsiaTheme="minorEastAsia" w:cstheme="minorBidi"/>
      <w:noProof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pPr>
      <w:tabs>
        <w:tab w:val="right" w:leader="dot" w:pos="8890"/>
      </w:tabs>
      <w:ind w:left="4536" w:right="567" w:hanging="567"/>
    </w:pPr>
  </w:style>
  <w:style w:type="paragraph" w:styleId="Verzeichnis9">
    <w:name w:val="toc 9"/>
    <w:basedOn w:val="Standard"/>
    <w:next w:val="Standard"/>
    <w:autoRedefine/>
    <w:uiPriority w:val="39"/>
    <w:pPr>
      <w:tabs>
        <w:tab w:val="right" w:leader="dot" w:pos="9072"/>
      </w:tabs>
      <w:spacing w:after="120"/>
      <w:ind w:left="2268" w:right="709" w:hanging="2268"/>
      <w:jc w:val="left"/>
    </w:pPr>
    <w:rPr>
      <w:noProof/>
    </w:rPr>
  </w:style>
  <w:style w:type="paragraph" w:styleId="Zitat">
    <w:name w:val="Quote"/>
    <w:basedOn w:val="Standard"/>
    <w:pPr>
      <w:ind w:left="1701" w:right="851"/>
    </w:pPr>
    <w:rPr>
      <w:i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gliederung2">
    <w:name w:val="Textgliederung 2"/>
    <w:basedOn w:val="berschrift2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3">
    <w:name w:val="Textgliederung 3"/>
    <w:basedOn w:val="berschrift3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4">
    <w:name w:val="Textgliederung 4"/>
    <w:basedOn w:val="berschrift4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5">
    <w:name w:val="Textgliederung 5"/>
    <w:basedOn w:val="berschrift5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1">
    <w:name w:val="Textgliederung 1"/>
    <w:basedOn w:val="berschrift1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6">
    <w:name w:val="Textgliederung 6"/>
    <w:basedOn w:val="berschrift6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7">
    <w:name w:val="Textgliederung 7"/>
    <w:basedOn w:val="berschrift7"/>
    <w:pPr>
      <w:keepNext w:val="0"/>
      <w:keepLines w:val="0"/>
      <w:spacing w:before="0"/>
      <w:jc w:val="both"/>
    </w:pPr>
    <w:rPr>
      <w:b w:val="0"/>
    </w:rPr>
  </w:style>
  <w:style w:type="paragraph" w:customStyle="1" w:styleId="Headline1">
    <w:name w:val="Headline 1"/>
    <w:basedOn w:val="berschrift1"/>
    <w:next w:val="Texteinzug1Englisch"/>
    <w:uiPriority w:val="1"/>
    <w:pPr>
      <w:numPr>
        <w:numId w:val="2"/>
      </w:numPr>
      <w:outlineLvl w:val="9"/>
    </w:pPr>
  </w:style>
  <w:style w:type="paragraph" w:customStyle="1" w:styleId="Headline2">
    <w:name w:val="Headline 2"/>
    <w:basedOn w:val="Headline1"/>
    <w:next w:val="Texteinzug1Englisch"/>
    <w:uiPriority w:val="1"/>
    <w:pPr>
      <w:numPr>
        <w:ilvl w:val="1"/>
      </w:numPr>
      <w:spacing w:before="240"/>
      <w:outlineLvl w:val="1"/>
    </w:pPr>
  </w:style>
  <w:style w:type="paragraph" w:customStyle="1" w:styleId="Headline3">
    <w:name w:val="Headline 3"/>
    <w:basedOn w:val="Headline2"/>
    <w:next w:val="Texteinzug1Englisch"/>
    <w:uiPriority w:val="1"/>
    <w:pPr>
      <w:numPr>
        <w:ilvl w:val="2"/>
      </w:numPr>
    </w:pPr>
  </w:style>
  <w:style w:type="paragraph" w:customStyle="1" w:styleId="Headline4">
    <w:name w:val="Headline 4"/>
    <w:basedOn w:val="Headline3"/>
    <w:next w:val="Texteinzug1Englisch"/>
    <w:uiPriority w:val="1"/>
    <w:pPr>
      <w:numPr>
        <w:ilvl w:val="3"/>
      </w:numPr>
      <w:outlineLvl w:val="3"/>
    </w:pPr>
  </w:style>
  <w:style w:type="paragraph" w:customStyle="1" w:styleId="Headline5">
    <w:name w:val="Headline 5"/>
    <w:basedOn w:val="Headline4"/>
    <w:next w:val="Texteinzug1Englisch"/>
    <w:uiPriority w:val="1"/>
    <w:pPr>
      <w:numPr>
        <w:ilvl w:val="4"/>
      </w:numPr>
      <w:outlineLvl w:val="4"/>
    </w:pPr>
  </w:style>
  <w:style w:type="paragraph" w:customStyle="1" w:styleId="Headline6">
    <w:name w:val="Headline 6"/>
    <w:basedOn w:val="Headline5"/>
    <w:next w:val="Texteinzug2Englisch"/>
    <w:uiPriority w:val="1"/>
    <w:pPr>
      <w:numPr>
        <w:ilvl w:val="5"/>
      </w:numPr>
      <w:outlineLvl w:val="9"/>
    </w:pPr>
  </w:style>
  <w:style w:type="paragraph" w:customStyle="1" w:styleId="Headline7">
    <w:name w:val="Headline 7"/>
    <w:basedOn w:val="Headline6"/>
    <w:next w:val="Texteinzug3Englisch"/>
    <w:uiPriority w:val="1"/>
    <w:pPr>
      <w:numPr>
        <w:ilvl w:val="6"/>
      </w:numPr>
    </w:pPr>
  </w:style>
  <w:style w:type="paragraph" w:customStyle="1" w:styleId="Headline8">
    <w:name w:val="Headline 8"/>
    <w:basedOn w:val="Headline7"/>
    <w:next w:val="Texteinzug3Englisch"/>
    <w:semiHidden/>
    <w:pPr>
      <w:numPr>
        <w:ilvl w:val="7"/>
      </w:numPr>
      <w:outlineLvl w:val="7"/>
    </w:pPr>
  </w:style>
  <w:style w:type="paragraph" w:customStyle="1" w:styleId="TxtStruct1">
    <w:name w:val="TxtStruct 1"/>
    <w:basedOn w:val="Headline1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2">
    <w:name w:val="TxtStruct 2"/>
    <w:basedOn w:val="Headline2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3">
    <w:name w:val="TxtStruct 3"/>
    <w:basedOn w:val="Headline3"/>
    <w:next w:val="Texteinzug1Englisch"/>
    <w:uiPriority w:val="1"/>
    <w:pPr>
      <w:keepNext w:val="0"/>
      <w:keepLines w:val="0"/>
      <w:spacing w:before="0"/>
      <w:jc w:val="both"/>
      <w:outlineLvl w:val="2"/>
    </w:pPr>
    <w:rPr>
      <w:b w:val="0"/>
    </w:rPr>
  </w:style>
  <w:style w:type="paragraph" w:customStyle="1" w:styleId="TxtStruct4">
    <w:name w:val="TxtStruct 4"/>
    <w:basedOn w:val="Headline4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5">
    <w:name w:val="TxtStruct 5"/>
    <w:basedOn w:val="Headline5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6">
    <w:name w:val="TxtStruct 6"/>
    <w:basedOn w:val="Headline6"/>
    <w:uiPriority w:val="1"/>
    <w:pPr>
      <w:keepNext w:val="0"/>
      <w:keepLines w:val="0"/>
      <w:spacing w:before="0"/>
      <w:jc w:val="both"/>
      <w:outlineLvl w:val="5"/>
    </w:pPr>
    <w:rPr>
      <w:b w:val="0"/>
    </w:rPr>
  </w:style>
  <w:style w:type="paragraph" w:customStyle="1" w:styleId="TxtStruct7">
    <w:name w:val="TxtStruct 7"/>
    <w:basedOn w:val="Headline7"/>
    <w:uiPriority w:val="1"/>
    <w:pPr>
      <w:keepNext w:val="0"/>
      <w:keepLines w:val="0"/>
      <w:spacing w:before="0"/>
      <w:jc w:val="both"/>
      <w:outlineLvl w:val="6"/>
    </w:pPr>
    <w:rPr>
      <w:b w:val="0"/>
    </w:rPr>
  </w:style>
  <w:style w:type="paragraph" w:customStyle="1" w:styleId="TxtStruct8">
    <w:name w:val="TxtStruct 8"/>
    <w:basedOn w:val="Headline8"/>
    <w:next w:val="Texteinzug3Englisch"/>
    <w:semiHidden/>
    <w:pPr>
      <w:keepNext w:val="0"/>
      <w:keepLines w:val="0"/>
      <w:spacing w:before="0"/>
    </w:pPr>
    <w:rPr>
      <w:b w:val="0"/>
    </w:rPr>
  </w:style>
  <w:style w:type="paragraph" w:customStyle="1" w:styleId="123-AufzhlungEnglisch">
    <w:name w:val="123-Aufzählung Englisch"/>
    <w:basedOn w:val="Texteinzug1"/>
    <w:uiPriority w:val="1"/>
    <w:pPr>
      <w:numPr>
        <w:numId w:val="26"/>
      </w:numPr>
      <w:ind w:left="1276" w:hanging="425"/>
    </w:pPr>
  </w:style>
  <w:style w:type="paragraph" w:customStyle="1" w:styleId="abc-Aufzhlung">
    <w:name w:val="abc-Aufzählung"/>
    <w:basedOn w:val="Standard"/>
    <w:qFormat/>
    <w:pPr>
      <w:numPr>
        <w:numId w:val="5"/>
      </w:numPr>
    </w:pPr>
  </w:style>
  <w:style w:type="paragraph" w:customStyle="1" w:styleId="iii-Aufzhlung">
    <w:name w:val="iii-Aufzählung"/>
    <w:basedOn w:val="Standard"/>
    <w:qFormat/>
    <w:pPr>
      <w:numPr>
        <w:numId w:val="6"/>
      </w:numPr>
    </w:pPr>
  </w:style>
  <w:style w:type="paragraph" w:customStyle="1" w:styleId="iii-AufzhlungEnglisch">
    <w:name w:val="iii-Aufzählung Englisch"/>
    <w:basedOn w:val="Texteinzug1"/>
    <w:uiPriority w:val="1"/>
    <w:pPr>
      <w:numPr>
        <w:numId w:val="29"/>
      </w:numPr>
      <w:ind w:left="1276" w:hanging="425"/>
    </w:pPr>
  </w:style>
  <w:style w:type="paragraph" w:customStyle="1" w:styleId="abc-AufzhlungEnglisch">
    <w:name w:val="abc-Aufzählung Englisch"/>
    <w:basedOn w:val="Texteinzug1"/>
    <w:uiPriority w:val="1"/>
    <w:pPr>
      <w:numPr>
        <w:numId w:val="27"/>
      </w:numPr>
      <w:ind w:left="1276" w:hanging="425"/>
    </w:pPr>
  </w:style>
  <w:style w:type="paragraph" w:customStyle="1" w:styleId="AufzhlungEnglisch">
    <w:name w:val="Aufzählung Englisch"/>
    <w:basedOn w:val="Aufzhlung"/>
    <w:uiPriority w:val="1"/>
  </w:style>
  <w:style w:type="paragraph" w:customStyle="1" w:styleId="StandardEnglisch">
    <w:name w:val="Standard Englisch"/>
    <w:basedOn w:val="Standard"/>
    <w:uiPriority w:val="1"/>
  </w:style>
  <w:style w:type="table" w:customStyle="1" w:styleId="GvW-Tabelle">
    <w:name w:val="GvW-Tabelle"/>
    <w:basedOn w:val="NormaleTabelle"/>
    <w:rPr>
      <w:rFonts w:ascii="Arial" w:hAnsi="Arial"/>
      <w:sz w:val="22"/>
    </w:rPr>
    <w:tblPr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/>
      <w:sz w:val="24"/>
    </w:rPr>
  </w:style>
  <w:style w:type="paragraph" w:styleId="Listenabsatz">
    <w:name w:val="List Paragraph"/>
    <w:basedOn w:val="Standard"/>
    <w:uiPriority w:val="34"/>
    <w:semiHidden/>
    <w:pPr>
      <w:ind w:left="720"/>
      <w:contextualSpacing/>
    </w:pPr>
  </w:style>
  <w:style w:type="paragraph" w:customStyle="1" w:styleId="PrambelABC">
    <w:name w:val="Präambel ABC"/>
    <w:basedOn w:val="Listenabsatz"/>
    <w:pPr>
      <w:numPr>
        <w:numId w:val="9"/>
      </w:numPr>
      <w:ind w:left="851" w:hanging="851"/>
      <w:contextualSpacing w:val="0"/>
    </w:pPr>
  </w:style>
  <w:style w:type="paragraph" w:customStyle="1" w:styleId="PrambelABCEnglisch">
    <w:name w:val="Präambel ABC Englisch"/>
    <w:basedOn w:val="Listenabsatz"/>
    <w:uiPriority w:val="1"/>
    <w:pPr>
      <w:numPr>
        <w:numId w:val="25"/>
      </w:numPr>
      <w:ind w:left="851" w:hanging="851"/>
      <w:contextualSpacing w:val="0"/>
    </w:pPr>
  </w:style>
  <w:style w:type="paragraph" w:customStyle="1" w:styleId="Textkrper-Einzug1">
    <w:name w:val="Textkörper-Einzug 1"/>
    <w:basedOn w:val="Standard"/>
    <w:link w:val="Textkrper-Einzug1Zchn"/>
    <w:semiHidden/>
    <w:qFormat/>
    <w:pPr>
      <w:ind w:left="851"/>
    </w:pPr>
  </w:style>
  <w:style w:type="character" w:customStyle="1" w:styleId="Textkrper-Einzug1Zchn">
    <w:name w:val="Textkörper-Einzug 1 Zchn"/>
    <w:basedOn w:val="Absatz-Standardschriftart"/>
    <w:link w:val="Textkrper-Einzug1"/>
    <w:semiHidden/>
    <w:rPr>
      <w:rFonts w:ascii="Georgia" w:hAnsi="Georgia"/>
      <w:sz w:val="22"/>
      <w:szCs w:val="24"/>
    </w:rPr>
  </w:style>
  <w:style w:type="paragraph" w:customStyle="1" w:styleId="Headline9">
    <w:name w:val="Headline 9"/>
    <w:basedOn w:val="Headline6"/>
    <w:semiHidden/>
    <w:pPr>
      <w:numPr>
        <w:ilvl w:val="8"/>
      </w:numPr>
      <w:outlineLvl w:val="8"/>
    </w:pPr>
  </w:style>
  <w:style w:type="paragraph" w:customStyle="1" w:styleId="Prambel123Englisch">
    <w:name w:val="Präambel 123 Englisch"/>
    <w:basedOn w:val="Listenabsatz"/>
    <w:uiPriority w:val="1"/>
    <w:pPr>
      <w:numPr>
        <w:numId w:val="14"/>
      </w:numPr>
      <w:ind w:left="851" w:hanging="851"/>
      <w:contextualSpacing w:val="0"/>
    </w:pPr>
  </w:style>
  <w:style w:type="paragraph" w:customStyle="1" w:styleId="123-Aufzhlung">
    <w:name w:val="123-Aufzählung"/>
    <w:basedOn w:val="Standard"/>
    <w:pPr>
      <w:numPr>
        <w:numId w:val="4"/>
      </w:numPr>
    </w:pPr>
    <w:rPr>
      <w:lang w:eastAsia="en-US"/>
    </w:rPr>
  </w:style>
  <w:style w:type="paragraph" w:customStyle="1" w:styleId="BetragEnglisch">
    <w:name w:val="Betrag Englisch"/>
    <w:basedOn w:val="Betrag"/>
    <w:uiPriority w:val="1"/>
  </w:style>
  <w:style w:type="paragraph" w:customStyle="1" w:styleId="Antrag">
    <w:name w:val="Antrag"/>
    <w:pPr>
      <w:numPr>
        <w:numId w:val="30"/>
      </w:numPr>
      <w:spacing w:after="240" w:line="336" w:lineRule="exact"/>
      <w:ind w:right="851"/>
      <w:jc w:val="both"/>
    </w:pPr>
    <w:rPr>
      <w:rFonts w:ascii="Arial" w:hAnsi="Arial"/>
      <w:b/>
      <w:sz w:val="22"/>
    </w:rPr>
  </w:style>
  <w:style w:type="paragraph" w:customStyle="1" w:styleId="GvWInternerHinweis">
    <w:name w:val="GvW Interner Hinweis"/>
    <w:basedOn w:val="Standard"/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0" w:color="FF0000"/>
      </w:pBdr>
      <w:spacing w:line="240" w:lineRule="auto"/>
      <w:ind w:left="851" w:right="850"/>
    </w:pPr>
    <w:rPr>
      <w:color w:val="FF0000"/>
    </w:rPr>
  </w:style>
  <w:style w:type="paragraph" w:customStyle="1" w:styleId="GvWInternalNote">
    <w:name w:val="GvW Internal Note"/>
    <w:basedOn w:val="StandardEnglisch"/>
    <w:uiPriority w:val="1"/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0" w:color="FF0000"/>
      </w:pBdr>
      <w:spacing w:line="240" w:lineRule="auto"/>
      <w:ind w:left="851" w:right="850"/>
    </w:pPr>
    <w:rPr>
      <w:color w:val="FF0000"/>
    </w:rPr>
  </w:style>
  <w:style w:type="paragraph" w:customStyle="1" w:styleId="GvWFettZentriert">
    <w:name w:val="GvW FettZentriert"/>
    <w:basedOn w:val="Standard"/>
    <w:pPr>
      <w:jc w:val="center"/>
    </w:pPr>
    <w:rPr>
      <w:b/>
      <w:lang w:val="de-DE"/>
    </w:rPr>
  </w:style>
  <w:style w:type="paragraph" w:customStyle="1" w:styleId="GvWFettZentriertEnglisch">
    <w:name w:val="GvW FettZentriertEnglisch"/>
    <w:basedOn w:val="StandardEnglisch"/>
    <w:uiPriority w:val="1"/>
    <w:pPr>
      <w:jc w:val="center"/>
    </w:pPr>
    <w:rPr>
      <w:b/>
    </w:rPr>
  </w:style>
  <w:style w:type="paragraph" w:styleId="Index1">
    <w:name w:val="index 1"/>
    <w:basedOn w:val="Standard"/>
    <w:next w:val="Standard"/>
    <w:autoRedefine/>
    <w:uiPriority w:val="99"/>
    <w:unhideWhenUsed/>
    <w:pPr>
      <w:tabs>
        <w:tab w:val="right" w:leader="dot" w:pos="9062"/>
      </w:tabs>
      <w:spacing w:after="120" w:line="240" w:lineRule="auto"/>
      <w:ind w:left="221" w:hanging="221"/>
    </w:pPr>
    <w:rPr>
      <w:rFonts w:cs="Arial"/>
      <w:noProof/>
      <w:color w:val="000000"/>
      <w:szCs w:val="23"/>
      <w:lang w:val="de-DE"/>
    </w:rPr>
  </w:style>
  <w:style w:type="paragraph" w:styleId="Titel">
    <w:name w:val="Title"/>
    <w:basedOn w:val="Standard"/>
    <w:next w:val="Standard"/>
    <w:link w:val="TitelZchn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initionsverzeichnisDeutsch">
    <w:name w:val="DefinitionsverzeichnisDeutsch"/>
    <w:pPr>
      <w:keepNext/>
      <w:keepLines/>
      <w:numPr>
        <w:numId w:val="32"/>
      </w:numPr>
      <w:tabs>
        <w:tab w:val="clear" w:pos="851"/>
      </w:tabs>
      <w:spacing w:before="360" w:after="240" w:line="324" w:lineRule="auto"/>
      <w:ind w:left="851" w:hanging="851"/>
      <w:outlineLvl w:val="0"/>
    </w:pPr>
    <w:rPr>
      <w:rFonts w:ascii="Georgia Pro" w:eastAsiaTheme="majorEastAsia" w:hAnsi="Georgia Pro" w:cstheme="majorBidi"/>
      <w:b/>
      <w:bCs/>
      <w:sz w:val="22"/>
      <w:szCs w:val="28"/>
      <w:lang w:val="en-GB" w:eastAsia="en-US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rPr>
      <w:rFonts w:ascii="Georgia Pro" w:hAnsi="Georgia Pro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  <w:jc w:val="left"/>
    </w:pPr>
    <w:rPr>
      <w:rFonts w:ascii="Calibri" w:eastAsiaTheme="minorHAnsi" w:hAnsi="Calibri" w:cstheme="minorBidi"/>
      <w:kern w:val="2"/>
      <w:szCs w:val="21"/>
      <w:lang w:val="de-DE"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1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4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19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7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1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3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39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4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dsz.bayer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GvW\DocStart\Vorlagen\Dokumente\Vertra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61c888ad-921d-4af2-b5f1-a6f48ab4d2db</BSO999929>
</file>

<file path=customXml/itemProps1.xml><?xml version="1.0" encoding="utf-8"?>
<ds:datastoreItem xmlns:ds="http://schemas.openxmlformats.org/officeDocument/2006/customXml" ds:itemID="{12DA8352-66C6-4A2E-B2F8-3EE5CEE06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F3070-22CD-4511-B11A-A4B6C33930A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Vertrag.dotm</Template>
  <TotalTime>0</TotalTime>
  <Pages>2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---</vt:lpstr>
    </vt:vector>
  </TitlesOfParts>
  <Company>Graf von Westphalen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creator>Michael Herold, M.C.L.</dc:creator>
  <cp:lastModifiedBy>Mutter Anna</cp:lastModifiedBy>
  <cp:revision>5</cp:revision>
  <cp:lastPrinted>2017-07-05T14:51:00Z</cp:lastPrinted>
  <dcterms:created xsi:type="dcterms:W3CDTF">2024-07-03T12:09:00Z</dcterms:created>
  <dcterms:modified xsi:type="dcterms:W3CDTF">2024-07-03T12:56:00Z</dcterms:modified>
</cp:coreProperties>
</file>